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0E8B" w14:textId="0980E5FD" w:rsidR="00CE4620" w:rsidRDefault="00864CDC" w:rsidP="00864CDC">
      <w:pPr>
        <w:jc w:val="center"/>
        <w:rPr>
          <w:rFonts w:ascii="方正黑体_GBK" w:eastAsia="方正黑体_GBK" w:hAnsi="仿宋" w:cs="仿宋"/>
          <w:sz w:val="32"/>
          <w:szCs w:val="32"/>
        </w:rPr>
      </w:pPr>
      <w:r w:rsidRPr="00864CDC">
        <w:rPr>
          <w:rFonts w:ascii="方正黑体_GBK" w:eastAsia="方正黑体_GBK" w:hAnsi="仿宋" w:cs="仿宋" w:hint="eastAsia"/>
          <w:sz w:val="32"/>
          <w:szCs w:val="32"/>
        </w:rPr>
        <w:t>2025年春季</w:t>
      </w:r>
      <w:proofErr w:type="gramStart"/>
      <w:r w:rsidRPr="00864CDC">
        <w:rPr>
          <w:rFonts w:ascii="方正黑体_GBK" w:eastAsia="方正黑体_GBK" w:hAnsi="仿宋" w:cs="仿宋" w:hint="eastAsia"/>
          <w:sz w:val="32"/>
          <w:szCs w:val="32"/>
        </w:rPr>
        <w:t>高校消防</w:t>
      </w:r>
      <w:proofErr w:type="gramEnd"/>
      <w:r w:rsidRPr="00864CDC">
        <w:rPr>
          <w:rFonts w:ascii="方正黑体_GBK" w:eastAsia="方正黑体_GBK" w:hAnsi="仿宋" w:cs="仿宋" w:hint="eastAsia"/>
          <w:sz w:val="32"/>
          <w:szCs w:val="32"/>
        </w:rPr>
        <w:t>安全公开课观看情况统计表</w:t>
      </w:r>
    </w:p>
    <w:p w14:paraId="3103D2E2" w14:textId="7ABDF5E0" w:rsidR="00864CDC" w:rsidRDefault="00864CDC" w:rsidP="00864CDC">
      <w:pPr>
        <w:jc w:val="center"/>
        <w:rPr>
          <w:rFonts w:ascii="方正黑体_GBK" w:eastAsia="方正黑体_GBK" w:hAnsi="仿宋" w:cs="仿宋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3676"/>
      </w:tblGrid>
      <w:tr w:rsidR="00864CDC" w14:paraId="1B4E4163" w14:textId="77777777" w:rsidTr="00864CDC">
        <w:trPr>
          <w:trHeight w:val="1302"/>
          <w:jc w:val="center"/>
        </w:trPr>
        <w:tc>
          <w:tcPr>
            <w:tcW w:w="2789" w:type="dxa"/>
            <w:vAlign w:val="center"/>
          </w:tcPr>
          <w:p w14:paraId="5B512059" w14:textId="5EEAC9C6" w:rsidR="00864CDC" w:rsidRPr="00864CDC" w:rsidRDefault="00864CDC" w:rsidP="00864CDC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864CDC">
              <w:rPr>
                <w:rFonts w:ascii="方正仿宋_GBK" w:eastAsia="方正仿宋_GBK" w:hint="eastAsia"/>
                <w:sz w:val="32"/>
                <w:szCs w:val="32"/>
              </w:rPr>
              <w:t>单位名称</w:t>
            </w:r>
          </w:p>
        </w:tc>
        <w:tc>
          <w:tcPr>
            <w:tcW w:w="2789" w:type="dxa"/>
            <w:vAlign w:val="center"/>
          </w:tcPr>
          <w:p w14:paraId="5252EF31" w14:textId="704B9D46" w:rsidR="00864CDC" w:rsidRPr="00864CDC" w:rsidRDefault="00864CDC" w:rsidP="00864CDC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864CDC">
              <w:rPr>
                <w:rFonts w:ascii="方正仿宋_GBK" w:eastAsia="方正仿宋_GBK" w:hint="eastAsia"/>
                <w:sz w:val="32"/>
                <w:szCs w:val="32"/>
              </w:rPr>
              <w:t>收看人次</w:t>
            </w:r>
          </w:p>
        </w:tc>
        <w:tc>
          <w:tcPr>
            <w:tcW w:w="2790" w:type="dxa"/>
            <w:vAlign w:val="center"/>
          </w:tcPr>
          <w:p w14:paraId="52AF041D" w14:textId="396C1290" w:rsidR="00864CDC" w:rsidRPr="00864CDC" w:rsidRDefault="00864CDC" w:rsidP="00864CDC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864CDC">
              <w:rPr>
                <w:rFonts w:ascii="方正仿宋_GBK" w:eastAsia="方正仿宋_GBK" w:hint="eastAsia"/>
                <w:sz w:val="32"/>
                <w:szCs w:val="32"/>
              </w:rPr>
              <w:t>撰写新闻稿和心得体会篇数</w:t>
            </w:r>
          </w:p>
        </w:tc>
        <w:tc>
          <w:tcPr>
            <w:tcW w:w="3676" w:type="dxa"/>
            <w:vAlign w:val="center"/>
          </w:tcPr>
          <w:p w14:paraId="1F3DBA28" w14:textId="76470E4B" w:rsidR="00864CDC" w:rsidRPr="00864CDC" w:rsidRDefault="00864CDC" w:rsidP="00864CDC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组织收看场景图片</w:t>
            </w:r>
          </w:p>
        </w:tc>
      </w:tr>
      <w:tr w:rsidR="00864CDC" w14:paraId="2F5E616D" w14:textId="77777777" w:rsidTr="00864CDC">
        <w:trPr>
          <w:trHeight w:val="1830"/>
          <w:jc w:val="center"/>
        </w:trPr>
        <w:tc>
          <w:tcPr>
            <w:tcW w:w="2789" w:type="dxa"/>
          </w:tcPr>
          <w:p w14:paraId="242F3102" w14:textId="77777777" w:rsidR="00864CDC" w:rsidRDefault="00864CDC" w:rsidP="00864CDC">
            <w:pPr>
              <w:jc w:val="left"/>
              <w:rPr>
                <w:rFonts w:ascii="方正黑体_GBK" w:eastAsia="方正黑体_GBK" w:hint="eastAsia"/>
              </w:rPr>
            </w:pPr>
          </w:p>
        </w:tc>
        <w:tc>
          <w:tcPr>
            <w:tcW w:w="2789" w:type="dxa"/>
          </w:tcPr>
          <w:p w14:paraId="4177DC7D" w14:textId="77777777" w:rsidR="00864CDC" w:rsidRDefault="00864CDC" w:rsidP="00864CDC">
            <w:pPr>
              <w:jc w:val="left"/>
              <w:rPr>
                <w:rFonts w:ascii="方正黑体_GBK" w:eastAsia="方正黑体_GBK" w:hint="eastAsia"/>
              </w:rPr>
            </w:pPr>
          </w:p>
        </w:tc>
        <w:tc>
          <w:tcPr>
            <w:tcW w:w="2790" w:type="dxa"/>
          </w:tcPr>
          <w:p w14:paraId="2E527B2E" w14:textId="77777777" w:rsidR="00864CDC" w:rsidRDefault="00864CDC" w:rsidP="00864CDC">
            <w:pPr>
              <w:jc w:val="left"/>
              <w:rPr>
                <w:rFonts w:ascii="方正黑体_GBK" w:eastAsia="方正黑体_GBK" w:hint="eastAsia"/>
              </w:rPr>
            </w:pPr>
          </w:p>
        </w:tc>
        <w:tc>
          <w:tcPr>
            <w:tcW w:w="3676" w:type="dxa"/>
          </w:tcPr>
          <w:p w14:paraId="2D4C7066" w14:textId="77777777" w:rsidR="00864CDC" w:rsidRDefault="00864CDC" w:rsidP="00864CDC">
            <w:pPr>
              <w:jc w:val="left"/>
              <w:rPr>
                <w:rFonts w:ascii="方正黑体_GBK" w:eastAsia="方正黑体_GBK" w:hint="eastAsia"/>
              </w:rPr>
            </w:pPr>
          </w:p>
        </w:tc>
      </w:tr>
    </w:tbl>
    <w:p w14:paraId="648E810B" w14:textId="77777777" w:rsidR="00864CDC" w:rsidRPr="00864CDC" w:rsidRDefault="00864CDC" w:rsidP="00864CDC">
      <w:pPr>
        <w:jc w:val="left"/>
        <w:rPr>
          <w:rFonts w:ascii="方正黑体_GBK" w:eastAsia="方正黑体_GBK" w:hint="eastAsia"/>
        </w:rPr>
      </w:pPr>
    </w:p>
    <w:sectPr w:rsidR="00864CDC" w:rsidRPr="00864CDC" w:rsidSect="00864C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5D9A2" w14:textId="77777777" w:rsidR="0013557C" w:rsidRDefault="0013557C" w:rsidP="00864CDC">
      <w:r>
        <w:separator/>
      </w:r>
    </w:p>
  </w:endnote>
  <w:endnote w:type="continuationSeparator" w:id="0">
    <w:p w14:paraId="2CF3CBEE" w14:textId="77777777" w:rsidR="0013557C" w:rsidRDefault="0013557C" w:rsidP="0086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45C1A" w14:textId="77777777" w:rsidR="0013557C" w:rsidRDefault="0013557C" w:rsidP="00864CDC">
      <w:r>
        <w:separator/>
      </w:r>
    </w:p>
  </w:footnote>
  <w:footnote w:type="continuationSeparator" w:id="0">
    <w:p w14:paraId="4C030E4F" w14:textId="77777777" w:rsidR="0013557C" w:rsidRDefault="0013557C" w:rsidP="0086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2B"/>
    <w:rsid w:val="0013557C"/>
    <w:rsid w:val="0048702B"/>
    <w:rsid w:val="00864CDC"/>
    <w:rsid w:val="00CE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CBC4E"/>
  <w15:chartTrackingRefBased/>
  <w15:docId w15:val="{902A388E-5685-4014-A259-6BC9DEEE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4C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4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4CDC"/>
    <w:rPr>
      <w:sz w:val="18"/>
      <w:szCs w:val="18"/>
    </w:rPr>
  </w:style>
  <w:style w:type="table" w:styleId="a7">
    <w:name w:val="Table Grid"/>
    <w:basedOn w:val="a1"/>
    <w:uiPriority w:val="39"/>
    <w:rsid w:val="0086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2</cp:revision>
  <dcterms:created xsi:type="dcterms:W3CDTF">2025-03-17T01:51:00Z</dcterms:created>
  <dcterms:modified xsi:type="dcterms:W3CDTF">2025-03-17T02:01:00Z</dcterms:modified>
</cp:coreProperties>
</file>